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C9" w:rsidRPr="00B71AC9" w:rsidRDefault="00B71AC9" w:rsidP="00B71A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71AC9">
        <w:rPr>
          <w:rFonts w:ascii="Times New Roman" w:eastAsia="Times New Roman" w:hAnsi="Times New Roman" w:cs="Times New Roman"/>
          <w:sz w:val="28"/>
          <w:szCs w:val="24"/>
        </w:rPr>
        <w:t>Corey Green</w:t>
      </w:r>
    </w:p>
    <w:p w:rsidR="00BF5AC7" w:rsidRDefault="00B71AC9" w:rsidP="00B71A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Curriculum Vitae</w:t>
      </w:r>
    </w:p>
    <w:p w:rsidR="00B71AC9" w:rsidRDefault="00B71AC9" w:rsidP="00BF5AC7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71AC9" w:rsidRDefault="00BF5AC7" w:rsidP="00BF5AC7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4"/>
        </w:rPr>
        <w:t>Education</w:t>
      </w:r>
      <w:r w:rsidRPr="00B71AC9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B71AC9" w:rsidRDefault="00B71AC9" w:rsidP="00B71AC9">
      <w:pPr>
        <w:tabs>
          <w:tab w:val="left" w:pos="360"/>
          <w:tab w:val="left" w:pos="504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F5AC7" w:rsidRPr="003E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Master of Fine Arts, Creative Writing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(Poetry)</w:t>
      </w:r>
      <w:r w:rsidR="00BF5AC7"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5AC7"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2008</w:t>
      </w:r>
      <w:r w:rsidR="00BF5AC7" w:rsidRPr="003E74DF">
        <w:rPr>
          <w:rFonts w:ascii="Times New Roman" w:eastAsia="Times New Roman" w:hAnsi="Times New Roman" w:cs="Times New Roman"/>
          <w:sz w:val="24"/>
          <w:szCs w:val="24"/>
        </w:rPr>
        <w:br/>
      </w:r>
      <w:r w:rsidR="00BF5AC7"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Georgia State University</w:t>
      </w:r>
      <w:r w:rsidR="00BF5AC7" w:rsidRPr="003E74DF">
        <w:rPr>
          <w:rFonts w:ascii="Times New Roman" w:eastAsia="Times New Roman" w:hAnsi="Times New Roman" w:cs="Times New Roman"/>
          <w:sz w:val="24"/>
          <w:szCs w:val="24"/>
        </w:rPr>
        <w:br/>
      </w:r>
      <w:r w:rsidR="00BF5AC7" w:rsidRPr="003E74DF">
        <w:rPr>
          <w:rFonts w:ascii="Times New Roman" w:eastAsia="Times New Roman" w:hAnsi="Times New Roman" w:cs="Times New Roman"/>
          <w:sz w:val="24"/>
          <w:szCs w:val="24"/>
        </w:rPr>
        <w:br/>
      </w:r>
      <w:r w:rsidR="00BF5AC7" w:rsidRPr="003E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Bachelors of Arts, English Literature                  </w:t>
      </w:r>
      <w:r w:rsidR="00BF5AC7" w:rsidRPr="003E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F5AC7"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2001</w:t>
      </w:r>
      <w:r w:rsidR="00BF5AC7" w:rsidRPr="003E74DF">
        <w:rPr>
          <w:rFonts w:ascii="Times New Roman" w:eastAsia="Times New Roman" w:hAnsi="Times New Roman" w:cs="Times New Roman"/>
          <w:sz w:val="24"/>
          <w:szCs w:val="24"/>
        </w:rPr>
        <w:br/>
      </w:r>
      <w:r w:rsidR="00BF5AC7"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Ouachita Baptist University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71AC9" w:rsidRDefault="00B71AC9" w:rsidP="00B71AC9">
      <w:pPr>
        <w:tabs>
          <w:tab w:val="left" w:pos="63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F5AC7" w:rsidRDefault="00B71AC9" w:rsidP="00B71AC9">
      <w:pPr>
        <w:tabs>
          <w:tab w:val="left" w:pos="63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University Appointments</w:t>
      </w:r>
    </w:p>
    <w:p w:rsidR="00B71AC9" w:rsidRDefault="00B71AC9" w:rsidP="00BF5AC7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AC7" w:rsidRPr="003E74DF" w:rsidRDefault="00B71AC9" w:rsidP="00B71AC9">
      <w:pPr>
        <w:tabs>
          <w:tab w:val="left" w:pos="36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F5AC7" w:rsidRPr="003E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Visiting Instructor</w:t>
      </w:r>
      <w:r w:rsidR="00BF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Georgia Southern University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71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2014-2015</w:t>
      </w:r>
    </w:p>
    <w:p w:rsidR="00BF5AC7" w:rsidRPr="003E74DF" w:rsidRDefault="00BF5AC7" w:rsidP="00BF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Department of </w:t>
      </w:r>
      <w:r w:rsidRPr="003E74DF">
        <w:rPr>
          <w:rFonts w:ascii="Times New Roman" w:hAnsi="Times New Roman" w:cs="Times New Roman"/>
          <w:sz w:val="24"/>
          <w:szCs w:val="24"/>
        </w:rPr>
        <w:t>Writing &amp; Linguistics</w:t>
      </w:r>
    </w:p>
    <w:p w:rsidR="00BF5AC7" w:rsidRPr="003E74DF" w:rsidRDefault="00BF5AC7" w:rsidP="00BF5A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Newton Building, Room 1118</w:t>
      </w:r>
      <w:r w:rsidRPr="003E74DF">
        <w:rPr>
          <w:rFonts w:ascii="Times New Roman" w:hAnsi="Times New Roman" w:cs="Times New Roman"/>
          <w:sz w:val="24"/>
          <w:szCs w:val="24"/>
        </w:rPr>
        <w:br/>
        <w:t>Georgia Southern University</w:t>
      </w:r>
      <w:r w:rsidRPr="003E74DF">
        <w:rPr>
          <w:rFonts w:ascii="Times New Roman" w:hAnsi="Times New Roman" w:cs="Times New Roman"/>
          <w:sz w:val="24"/>
          <w:szCs w:val="24"/>
        </w:rPr>
        <w:br/>
        <w:t>P.O. Box 8026</w:t>
      </w:r>
      <w:r w:rsidRPr="003E74DF">
        <w:rPr>
          <w:rFonts w:ascii="Times New Roman" w:hAnsi="Times New Roman" w:cs="Times New Roman"/>
          <w:sz w:val="24"/>
          <w:szCs w:val="24"/>
        </w:rPr>
        <w:br/>
        <w:t>Statesboro, GA 30460</w:t>
      </w:r>
      <w:r w:rsidRPr="003E74DF">
        <w:rPr>
          <w:rFonts w:ascii="Times New Roman" w:hAnsi="Times New Roman" w:cs="Times New Roman"/>
          <w:sz w:val="24"/>
          <w:szCs w:val="24"/>
        </w:rPr>
        <w:br/>
        <w:t>P: (912) 478-0739 | F: (912) 478-0783</w:t>
      </w:r>
      <w:r w:rsidRPr="003E74DF">
        <w:rPr>
          <w:rFonts w:ascii="Times New Roman" w:hAnsi="Times New Roman" w:cs="Times New Roman"/>
          <w:sz w:val="24"/>
          <w:szCs w:val="24"/>
        </w:rPr>
        <w:br/>
        <w:t>Email:</w:t>
      </w:r>
      <w:r w:rsidRPr="003E74DF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hyperlink r:id="rId6" w:history="1">
        <w:r w:rsidRPr="003E74DF">
          <w:rPr>
            <w:rStyle w:val="Hyperlink"/>
            <w:rFonts w:ascii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writling@georgiasouthern.edu</w:t>
        </w:r>
      </w:hyperlink>
    </w:p>
    <w:p w:rsidR="00BF5AC7" w:rsidRPr="003E74DF" w:rsidRDefault="00BF5AC7" w:rsidP="00BF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AC7" w:rsidRPr="003E74DF" w:rsidRDefault="00BF5AC7" w:rsidP="00B71AC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Taught the following classes:</w:t>
      </w:r>
    </w:p>
    <w:p w:rsidR="00BF5AC7" w:rsidRPr="003E74DF" w:rsidRDefault="00BF5AC7" w:rsidP="00B71AC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--1101 Introduction to College Writing</w:t>
      </w:r>
    </w:p>
    <w:p w:rsidR="00BF5AC7" w:rsidRPr="003E74DF" w:rsidRDefault="00BF5AC7" w:rsidP="00B71AC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--1102 Argument and Research</w:t>
      </w:r>
    </w:p>
    <w:p w:rsidR="00BF5AC7" w:rsidRPr="003E74DF" w:rsidRDefault="00BF5AC7" w:rsidP="00BF5AC7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BF5AC7" w:rsidRDefault="00B71AC9" w:rsidP="00B71AC9">
      <w:pPr>
        <w:tabs>
          <w:tab w:val="left" w:pos="36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F5AC7" w:rsidRPr="003E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Teaching Assistant</w:t>
      </w:r>
      <w:r w:rsidR="00BF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gramStart"/>
      <w:r w:rsidR="00BF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gramEnd"/>
      <w:r w:rsidR="00BF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University of Louisiana at Lafayette</w:t>
      </w:r>
    </w:p>
    <w:p w:rsidR="00BF5AC7" w:rsidRPr="003E74DF" w:rsidRDefault="00BF5AC7" w:rsidP="00BF5AC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all teaching responsibilities for numerous classes and for various classifications of undergraduate students</w:t>
      </w:r>
    </w:p>
    <w:p w:rsidR="00BF5AC7" w:rsidRPr="003E74DF" w:rsidRDefault="00BF5AC7" w:rsidP="00BF5AC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AC7" w:rsidRPr="003E74DF" w:rsidRDefault="00BF5AC7" w:rsidP="00BF5AC7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English Department, University of Louisiana at Lafayette          </w:t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Fall 2008-Present</w:t>
      </w:r>
    </w:p>
    <w:p w:rsidR="00BF5AC7" w:rsidRPr="003E74DF" w:rsidRDefault="00BF5AC7" w:rsidP="00BF5AC7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Office Number</w:t>
      </w:r>
      <w:r w:rsidRPr="003E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E74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337-482-6910</w:t>
      </w:r>
      <w:r w:rsidRPr="003E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F5AC7" w:rsidRPr="003E74DF" w:rsidRDefault="00BF5AC7" w:rsidP="00BF5AC7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Supervisor:</w:t>
      </w:r>
      <w:r w:rsidRPr="003E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74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Clancy Ratliff</w:t>
      </w:r>
    </w:p>
    <w:p w:rsidR="00BF5AC7" w:rsidRPr="003E74DF" w:rsidRDefault="00BF5AC7" w:rsidP="00BF5AC7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          337-482-5501       </w:t>
      </w:r>
    </w:p>
    <w:p w:rsidR="00BF5AC7" w:rsidRPr="003E74DF" w:rsidRDefault="00BF5AC7" w:rsidP="00BF5AC7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3E74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          clancy@louisiana.edu   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AC7" w:rsidRPr="003E74DF" w:rsidRDefault="00BF5AC7" w:rsidP="00B71AC9">
      <w:pPr>
        <w:spacing w:after="0" w:line="240" w:lineRule="auto"/>
        <w:ind w:right="-82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   Taught the following classes:</w:t>
      </w:r>
    </w:p>
    <w:p w:rsidR="00BF5AC7" w:rsidRPr="003E74DF" w:rsidRDefault="00BF5AC7" w:rsidP="00BF5AC7">
      <w:pPr>
        <w:spacing w:after="0" w:line="240" w:lineRule="auto"/>
        <w:ind w:left="180" w:right="-822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--101 Introduction</w:t>
      </w:r>
      <w:proofErr w:type="gramEnd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Academic Writing, a writing class reinforcing basic skills and concepts of essay       writing </w:t>
      </w:r>
    </w:p>
    <w:p w:rsidR="00BF5AC7" w:rsidRPr="003E74DF" w:rsidRDefault="00BF5AC7" w:rsidP="00BF5AC7">
      <w:pPr>
        <w:spacing w:after="0" w:line="240" w:lineRule="auto"/>
        <w:ind w:left="180" w:right="-822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--102 Introduction to Academic Writing, organized around course texts of topics, such as Gender, Music &amp; Culture, and Language &amp; Prejudice, with the purpose of learning research and persuasive writing 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--201 British </w:t>
      </w: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Literature</w:t>
      </w:r>
      <w:proofErr w:type="gramEnd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I, a survey class of British literature from antiquity to the Restoration period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--206 American </w:t>
      </w: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Literature</w:t>
      </w:r>
      <w:proofErr w:type="gramEnd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 II, a survey class of American literature from 1850 to present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--207 Poetry, a literature class focusing on poetry as a genre</w:t>
      </w:r>
      <w:proofErr w:type="gramEnd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--223 </w:t>
      </w: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</w:t>
      </w:r>
      <w:proofErr w:type="gramEnd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Creative Writing, a class that introduces at least three genres to students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English Department, Georgia State University                  </w:t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Fall 2004-Spring 2008</w:t>
      </w:r>
    </w:p>
    <w:p w:rsidR="00BF5AC7" w:rsidRPr="003E74DF" w:rsidRDefault="00BF5AC7" w:rsidP="00BF5AC7">
      <w:pPr>
        <w:tabs>
          <w:tab w:val="left" w:pos="720"/>
          <w:tab w:val="left" w:pos="648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all teaching responsibilities for numerous classes and for various classifications of undergraduate students</w:t>
      </w:r>
    </w:p>
    <w:p w:rsidR="00BF5AC7" w:rsidRPr="003E74DF" w:rsidRDefault="00BF5AC7" w:rsidP="00BF5AC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AC7" w:rsidRPr="003E74DF" w:rsidRDefault="00BF5AC7" w:rsidP="00BF5AC7">
      <w:pPr>
        <w:tabs>
          <w:tab w:val="left" w:pos="720"/>
          <w:tab w:val="left" w:pos="1890"/>
          <w:tab w:val="left" w:pos="549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74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English Department, Georgia State University</w:t>
      </w:r>
      <w:r w:rsidRPr="003E74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3E74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Spring 2004-Spring 2008</w:t>
      </w:r>
    </w:p>
    <w:p w:rsidR="00BF5AC7" w:rsidRPr="003E74DF" w:rsidRDefault="00BF5AC7" w:rsidP="00BF5AC7">
      <w:pPr>
        <w:tabs>
          <w:tab w:val="left" w:pos="720"/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Supervisor: </w:t>
      </w:r>
      <w:proofErr w:type="spellStart"/>
      <w:r w:rsidRPr="003E74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Baotong</w:t>
      </w:r>
      <w:proofErr w:type="spellEnd"/>
      <w:r w:rsidRPr="003E74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3E74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Gu</w:t>
      </w:r>
      <w:proofErr w:type="spellEnd"/>
      <w:proofErr w:type="gramEnd"/>
      <w:r w:rsidRPr="003E74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BF5AC7" w:rsidRDefault="00BF5AC7" w:rsidP="00BF5AC7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4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3E74DF">
        <w:rPr>
          <w:rFonts w:ascii="Times New Roman" w:hAnsi="Times New Roman" w:cs="Times New Roman"/>
          <w:sz w:val="24"/>
          <w:szCs w:val="24"/>
          <w:shd w:val="clear" w:color="auto" w:fill="FFFFFF"/>
        </w:rPr>
        <w:t>404-413-5845</w:t>
      </w:r>
    </w:p>
    <w:p w:rsidR="00BF5AC7" w:rsidRDefault="00BF5AC7" w:rsidP="00BF5AC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Taught the following classes:</w:t>
      </w:r>
    </w:p>
    <w:p w:rsidR="00BF5AC7" w:rsidRPr="003E74DF" w:rsidRDefault="00BF5AC7" w:rsidP="00BF5AC7">
      <w:pPr>
        <w:tabs>
          <w:tab w:val="left" w:pos="180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--1001 and 1002, Introduction to Academic Writing, many of which were specialized along topics such as Art &amp; Design or Urban Education</w:t>
      </w:r>
    </w:p>
    <w:p w:rsidR="00BF5AC7" w:rsidRPr="003E74DF" w:rsidRDefault="00BF5AC7" w:rsidP="00BF5AC7">
      <w:pPr>
        <w:spacing w:after="0" w:line="240" w:lineRule="auto"/>
        <w:ind w:left="180" w:right="-822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--3150 Introduction to Creative Writing/Poetry, a genre-specific creative writing class that focused equally on poetic form and history and on workshops/studio writing</w:t>
      </w:r>
    </w:p>
    <w:p w:rsidR="00BF5AC7" w:rsidRPr="003E74DF" w:rsidRDefault="00BF5AC7" w:rsidP="00BF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b/>
          <w:sz w:val="24"/>
          <w:szCs w:val="24"/>
        </w:rPr>
        <w:t>Substitute Teacher</w:t>
      </w:r>
      <w:r w:rsidRPr="003E74DF">
        <w:rPr>
          <w:rFonts w:ascii="Times New Roman" w:eastAsia="Times New Roman" w:hAnsi="Times New Roman" w:cs="Times New Roman"/>
          <w:sz w:val="24"/>
          <w:szCs w:val="24"/>
        </w:rPr>
        <w:t xml:space="preserve">, Fort </w:t>
      </w:r>
      <w:proofErr w:type="gramStart"/>
      <w:r w:rsidRPr="003E74DF">
        <w:rPr>
          <w:rFonts w:ascii="Times New Roman" w:eastAsia="Times New Roman" w:hAnsi="Times New Roman" w:cs="Times New Roman"/>
          <w:sz w:val="24"/>
          <w:szCs w:val="24"/>
        </w:rPr>
        <w:t>Worth</w:t>
      </w:r>
      <w:proofErr w:type="gramEnd"/>
      <w:r w:rsidRPr="003E74DF">
        <w:rPr>
          <w:rFonts w:ascii="Times New Roman" w:eastAsia="Times New Roman" w:hAnsi="Times New Roman" w:cs="Times New Roman"/>
          <w:sz w:val="24"/>
          <w:szCs w:val="24"/>
        </w:rPr>
        <w:t xml:space="preserve"> ISD</w:t>
      </w:r>
      <w:r w:rsidRPr="003E74DF">
        <w:rPr>
          <w:rFonts w:ascii="Times New Roman" w:eastAsia="Times New Roman" w:hAnsi="Times New Roman" w:cs="Times New Roman"/>
          <w:sz w:val="24"/>
          <w:szCs w:val="24"/>
        </w:rPr>
        <w:tab/>
      </w:r>
      <w:r w:rsidRPr="003E74DF">
        <w:rPr>
          <w:rFonts w:ascii="Times New Roman" w:eastAsia="Times New Roman" w:hAnsi="Times New Roman" w:cs="Times New Roman"/>
          <w:sz w:val="24"/>
          <w:szCs w:val="24"/>
        </w:rPr>
        <w:tab/>
      </w:r>
      <w:r w:rsidRPr="003E74DF">
        <w:rPr>
          <w:rFonts w:ascii="Times New Roman" w:eastAsia="Times New Roman" w:hAnsi="Times New Roman" w:cs="Times New Roman"/>
          <w:sz w:val="24"/>
          <w:szCs w:val="24"/>
        </w:rPr>
        <w:tab/>
      </w:r>
      <w:r w:rsidRPr="003E74DF">
        <w:rPr>
          <w:rFonts w:ascii="Times New Roman" w:eastAsia="Times New Roman" w:hAnsi="Times New Roman" w:cs="Times New Roman"/>
          <w:sz w:val="24"/>
          <w:szCs w:val="24"/>
        </w:rPr>
        <w:tab/>
      </w:r>
      <w:r w:rsidRPr="003E74DF">
        <w:rPr>
          <w:rFonts w:ascii="Times New Roman" w:eastAsia="Times New Roman" w:hAnsi="Times New Roman" w:cs="Times New Roman"/>
          <w:sz w:val="24"/>
          <w:szCs w:val="24"/>
        </w:rPr>
        <w:tab/>
        <w:t>Fall-2002-Spring 2003</w:t>
      </w:r>
    </w:p>
    <w:p w:rsidR="00BF5AC7" w:rsidRPr="003E74DF" w:rsidRDefault="00BF5AC7" w:rsidP="00BF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b/>
          <w:sz w:val="24"/>
          <w:szCs w:val="24"/>
        </w:rPr>
        <w:t>English Teacher</w:t>
      </w:r>
      <w:r w:rsidRPr="003E74DF">
        <w:rPr>
          <w:rFonts w:ascii="Times New Roman" w:eastAsia="Times New Roman" w:hAnsi="Times New Roman" w:cs="Times New Roman"/>
          <w:sz w:val="24"/>
          <w:szCs w:val="24"/>
        </w:rPr>
        <w:t>, Yantai University</w:t>
      </w:r>
      <w:r w:rsidRPr="003E74DF">
        <w:rPr>
          <w:rFonts w:ascii="Times New Roman" w:eastAsia="Times New Roman" w:hAnsi="Times New Roman" w:cs="Times New Roman"/>
          <w:sz w:val="24"/>
          <w:szCs w:val="24"/>
        </w:rPr>
        <w:tab/>
      </w:r>
      <w:r w:rsidRPr="003E74DF">
        <w:rPr>
          <w:rFonts w:ascii="Times New Roman" w:eastAsia="Times New Roman" w:hAnsi="Times New Roman" w:cs="Times New Roman"/>
          <w:sz w:val="24"/>
          <w:szCs w:val="24"/>
        </w:rPr>
        <w:tab/>
      </w:r>
      <w:r w:rsidRPr="003E74DF">
        <w:rPr>
          <w:rFonts w:ascii="Times New Roman" w:eastAsia="Times New Roman" w:hAnsi="Times New Roman" w:cs="Times New Roman"/>
          <w:sz w:val="24"/>
          <w:szCs w:val="24"/>
        </w:rPr>
        <w:tab/>
      </w:r>
      <w:r w:rsidRPr="003E74DF">
        <w:rPr>
          <w:rFonts w:ascii="Times New Roman" w:eastAsia="Times New Roman" w:hAnsi="Times New Roman" w:cs="Times New Roman"/>
          <w:sz w:val="24"/>
          <w:szCs w:val="24"/>
        </w:rPr>
        <w:tab/>
      </w:r>
      <w:r w:rsidRPr="003E74DF">
        <w:rPr>
          <w:rFonts w:ascii="Times New Roman" w:eastAsia="Times New Roman" w:hAnsi="Times New Roman" w:cs="Times New Roman"/>
          <w:sz w:val="24"/>
          <w:szCs w:val="24"/>
        </w:rPr>
        <w:tab/>
        <w:t>Fall-2001-Spring 2002</w:t>
      </w:r>
    </w:p>
    <w:p w:rsidR="00BF5AC7" w:rsidRPr="003E74DF" w:rsidRDefault="00BF5AC7" w:rsidP="00BF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Writing Tutor</w:t>
      </w:r>
      <w:r w:rsidRPr="003E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                      </w:t>
      </w:r>
      <w:r w:rsidRPr="003E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E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E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E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E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Spring 2004-Fall 2004</w:t>
      </w:r>
      <w:r w:rsidRPr="003E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Georgia State University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Writing Center                    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    --Aided students in all aspect and through all processes of writing</w:t>
      </w:r>
    </w:p>
    <w:p w:rsidR="00BF5AC7" w:rsidRPr="003E74DF" w:rsidRDefault="00BF5AC7" w:rsidP="00BF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Ouachita Baptist University                            </w:t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Spring 2001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The Writing Center</w:t>
      </w:r>
    </w:p>
    <w:p w:rsidR="00BF5AC7" w:rsidRPr="003E74DF" w:rsidRDefault="00BF5AC7" w:rsidP="00BF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Publications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Poetry</w:t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</w:p>
    <w:p w:rsidR="00D076EF" w:rsidRDefault="00D076EF" w:rsidP="00BF5AC7">
      <w:pPr>
        <w:spacing w:after="0" w:line="240" w:lineRule="auto"/>
        <w:ind w:left="720" w:right="-822" w:hanging="72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(Forthcoming) “Paper Sparrows”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Cimarron Review</w:t>
      </w:r>
    </w:p>
    <w:p w:rsidR="00D076EF" w:rsidRDefault="00D076EF" w:rsidP="00BF5AC7">
      <w:pPr>
        <w:spacing w:after="0" w:line="240" w:lineRule="auto"/>
        <w:ind w:left="720" w:right="-822" w:hanging="72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F5AC7" w:rsidRDefault="00BF5AC7" w:rsidP="00BF5AC7">
      <w:pPr>
        <w:spacing w:after="0" w:line="240" w:lineRule="auto"/>
        <w:ind w:left="720" w:right="-822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“Winter in China,” “First Imagine Dead,” “For the Love of All That’s Holy,” “In the Mirror,” “Wet the Drying Song,” “Tract,” “Wet the Drying Song,” “I Want a Poem to Be Enough.”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Assaracus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Fall 2014.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Print.</w:t>
      </w:r>
    </w:p>
    <w:p w:rsidR="00BF5AC7" w:rsidRDefault="00BF5AC7" w:rsidP="00BF5AC7">
      <w:pPr>
        <w:spacing w:after="0" w:line="240" w:lineRule="auto"/>
        <w:ind w:right="-82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AC7" w:rsidRDefault="00BF5AC7" w:rsidP="00BF5AC7">
      <w:pPr>
        <w:spacing w:after="0" w:line="240" w:lineRule="auto"/>
        <w:ind w:right="-82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“The Great Mosquito Migration.”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 Josephine Quarterly.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Spring</w:t>
      </w:r>
      <w:r w:rsidRPr="003E7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2014.</w:t>
      </w:r>
      <w:proofErr w:type="gramEnd"/>
    </w:p>
    <w:p w:rsidR="00BF5AC7" w:rsidRDefault="00BF5AC7" w:rsidP="00BF5AC7">
      <w:pPr>
        <w:spacing w:after="0" w:line="240" w:lineRule="auto"/>
        <w:ind w:right="-82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“Fairview Estates,” “After the </w:t>
      </w:r>
      <w:proofErr w:type="gramStart"/>
      <w:r w:rsidRPr="003E7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Fall</w:t>
      </w:r>
      <w:proofErr w:type="gramEnd"/>
      <w:r w:rsidRPr="003E7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,” "Lazarus." </w:t>
      </w:r>
      <w:proofErr w:type="gramStart"/>
      <w:r w:rsidRPr="003E74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Van Gogh’s Ear</w:t>
      </w:r>
      <w:r w:rsidRPr="003E7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E7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2010. Print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“Grandmother”, “The Only Answer She Gave”, “The Interrogators.” </w:t>
      </w:r>
      <w:r w:rsidRPr="003E7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Grasslands Review</w:t>
      </w:r>
      <w:r w:rsidRPr="003E74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3E7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2009. Print.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left="360" w:right="-822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“It Wasn’t a Zebra”, “Sweat and James”, “My Mother Dances to Forget”, “Keeping the Thing” “She Would Have Eaten Me.”</w:t>
      </w:r>
      <w:proofErr w:type="gramEnd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E7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LocusPoint</w:t>
      </w:r>
      <w:proofErr w:type="spellEnd"/>
      <w:r w:rsidRPr="003E7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3E7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August 2009. </w:t>
      </w: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“What He Tells Himself.” </w:t>
      </w:r>
      <w:proofErr w:type="gramStart"/>
      <w:r w:rsidRPr="003E7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Poet Lore.</w:t>
      </w:r>
      <w:proofErr w:type="gramEnd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Fall/Winter 2008.</w:t>
      </w:r>
      <w:proofErr w:type="gramEnd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Print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“Informing My Mother of Her Death.”</w:t>
      </w:r>
      <w:proofErr w:type="gramEnd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7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Spoon River Poetry Review.</w:t>
      </w:r>
      <w:proofErr w:type="gramEnd"/>
      <w:r w:rsidRPr="003E7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Summer/Fall2007.</w:t>
      </w:r>
      <w:proofErr w:type="gramEnd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Print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“A Heron.</w:t>
      </w:r>
      <w:r w:rsidRPr="003E74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”</w:t>
      </w:r>
      <w:proofErr w:type="gramEnd"/>
      <w:r w:rsidRPr="003E74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proofErr w:type="gramStart"/>
      <w:r w:rsidRPr="003E74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Redactions.</w:t>
      </w:r>
      <w:proofErr w:type="gramEnd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Issue 4/5. </w:t>
      </w: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sz w:val="24"/>
          <w:szCs w:val="24"/>
        </w:rPr>
        <w:t xml:space="preserve">“Beginning to Write,” “The Great Fire of Chicago, 1871.” </w:t>
      </w:r>
      <w:r w:rsidRPr="003E74DF">
        <w:rPr>
          <w:rFonts w:ascii="Times New Roman" w:eastAsia="Times New Roman" w:hAnsi="Times New Roman" w:cs="Times New Roman"/>
          <w:i/>
          <w:sz w:val="24"/>
          <w:szCs w:val="24"/>
        </w:rPr>
        <w:t xml:space="preserve">Segue </w:t>
      </w:r>
      <w:r w:rsidRPr="003E74DF">
        <w:rPr>
          <w:rFonts w:ascii="Times New Roman" w:eastAsia="Times New Roman" w:hAnsi="Times New Roman" w:cs="Times New Roman"/>
          <w:sz w:val="24"/>
          <w:szCs w:val="24"/>
        </w:rPr>
        <w:t xml:space="preserve">4.2 (2006). </w:t>
      </w:r>
      <w:proofErr w:type="gramStart"/>
      <w:r w:rsidRPr="003E74DF">
        <w:rPr>
          <w:rFonts w:ascii="Times New Roman" w:eastAsia="Times New Roman" w:hAnsi="Times New Roman" w:cs="Times New Roman"/>
          <w:sz w:val="24"/>
          <w:szCs w:val="24"/>
        </w:rPr>
        <w:t>Web.</w:t>
      </w:r>
      <w:proofErr w:type="gramEnd"/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“Robert</w:t>
      </w: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,.</w:t>
      </w:r>
      <w:proofErr w:type="gramEnd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3E7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Story South.</w:t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Fall 2004.</w:t>
      </w:r>
      <w:proofErr w:type="gramEnd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</w:p>
    <w:p w:rsidR="00BF5AC7" w:rsidRPr="003E74DF" w:rsidRDefault="00BF5AC7" w:rsidP="00BF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Critical</w:t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</w:p>
    <w:p w:rsidR="00BF5AC7" w:rsidRPr="003E74DF" w:rsidRDefault="00BF5AC7" w:rsidP="00BF5AC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E74DF">
        <w:rPr>
          <w:rFonts w:ascii="Times New Roman" w:hAnsi="Times New Roman" w:cs="Times New Roman"/>
          <w:color w:val="000000"/>
          <w:sz w:val="24"/>
          <w:szCs w:val="24"/>
        </w:rPr>
        <w:t xml:space="preserve"> “Justifying the Superego to Fulfill the Id in “To His Coy Mistress” by Andrew Marvell.” </w:t>
      </w:r>
      <w:proofErr w:type="gramStart"/>
      <w:r w:rsidRPr="003E74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Theory into Practice</w:t>
      </w:r>
      <w:r w:rsidRPr="003E74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3E74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Boston: Cengage/Wadsworth Publishing, 2013. Print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“About the Sunday Southern Art Revival</w:t>
      </w: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”  </w:t>
      </w:r>
      <w:r w:rsidRPr="003E7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False</w:t>
      </w:r>
      <w:proofErr w:type="gramEnd"/>
      <w:r w:rsidRPr="003E74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Spring 2007.</w:t>
      </w:r>
      <w:proofErr w:type="gramEnd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Print.</w:t>
      </w:r>
    </w:p>
    <w:p w:rsidR="00BF5AC7" w:rsidRPr="003E74DF" w:rsidRDefault="00BF5AC7" w:rsidP="00BF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Presentations</w:t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Creative</w:t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Thursday Night Reading </w:t>
      </w:r>
      <w:proofErr w:type="gramStart"/>
      <w:r w:rsidRPr="003E7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Series</w:t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Fall</w:t>
      </w:r>
      <w:proofErr w:type="gramEnd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2008, Fall 2009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“Corey Green” </w:t>
      </w:r>
      <w:r w:rsidRPr="003E7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Melodically Challenged [WRAS Album 88],</w:t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Spring</w:t>
      </w:r>
      <w:proofErr w:type="gramEnd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2006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“A Night of Me and Me Alone</w:t>
      </w: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”  Barnes</w:t>
      </w:r>
      <w:proofErr w:type="gramEnd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Noble, Fort Worth 2004</w:t>
      </w:r>
    </w:p>
    <w:p w:rsidR="00BF5AC7" w:rsidRPr="003E74DF" w:rsidRDefault="00BF5AC7" w:rsidP="00BF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Critical:</w:t>
      </w:r>
    </w:p>
    <w:p w:rsidR="00BF5AC7" w:rsidRPr="003E74DF" w:rsidRDefault="00BF5AC7" w:rsidP="00BF5AC7">
      <w:pPr>
        <w:spacing w:after="0" w:line="240" w:lineRule="auto"/>
        <w:ind w:left="720" w:right="-82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4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“The Queer Life of a Bedlamite: How Queer Time and Space Appears in Anne Sexton's</w:t>
      </w:r>
      <w:r w:rsidRPr="003E74DF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E74DF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Bedlam and Part Way Back</w:t>
      </w:r>
      <w:r w:rsidRPr="003E74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 SCMLA 2012.</w:t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F5AC7" w:rsidRPr="003E74DF" w:rsidRDefault="00BF5AC7" w:rsidP="00BF5AC7">
      <w:pPr>
        <w:spacing w:after="0" w:line="240" w:lineRule="auto"/>
        <w:ind w:left="720" w:right="-82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left="720" w:right="-82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4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“The Queer Life of a Bedlamite: How Queer Time and Space Appears in Anne Sexton's</w:t>
      </w:r>
      <w:r w:rsidRPr="003E74DF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E74DF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Bedlam and Part Way Back</w:t>
      </w:r>
      <w:r w:rsidRPr="003E74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 Graduate Student Symposium. </w:t>
      </w:r>
      <w:proofErr w:type="gramStart"/>
      <w:r w:rsidRPr="003E74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University of Louisiana at Lafayette.</w:t>
      </w:r>
      <w:proofErr w:type="gramEnd"/>
      <w:r w:rsidRPr="003E74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October 6, 2013.</w:t>
      </w:r>
    </w:p>
    <w:p w:rsidR="00BF5AC7" w:rsidRPr="003E74DF" w:rsidRDefault="00BF5AC7" w:rsidP="00BF5AC7">
      <w:pPr>
        <w:spacing w:after="0" w:line="240" w:lineRule="auto"/>
        <w:ind w:left="720" w:right="-82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left="720" w:right="-822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“Kill Falstaff, Already” English Graduate Seminar, University of Central Arkansas</w:t>
      </w:r>
    </w:p>
    <w:p w:rsidR="00BF5AC7" w:rsidRPr="003E74DF" w:rsidRDefault="00BF5AC7" w:rsidP="00BF5AC7">
      <w:pPr>
        <w:spacing w:after="0" w:line="240" w:lineRule="auto"/>
        <w:ind w:left="720" w:right="-82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    2010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Co-Presenter:  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“Diversity in </w:t>
      </w: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Writing Center” CCCC 2005</w:t>
      </w:r>
    </w:p>
    <w:p w:rsidR="00BF5AC7" w:rsidRPr="003E74DF" w:rsidRDefault="00BF5AC7" w:rsidP="00BF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Awards</w:t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Pushcart Nominations</w:t>
      </w:r>
    </w:p>
    <w:p w:rsidR="00BF5AC7" w:rsidRPr="003E74DF" w:rsidRDefault="00BF5AC7" w:rsidP="00BF5AC7">
      <w:pPr>
        <w:spacing w:after="0" w:line="240" w:lineRule="auto"/>
        <w:ind w:right="-82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Diner</w:t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magazine 2004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     </w:t>
      </w:r>
      <w:r w:rsidRPr="003E74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Focus</w:t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2006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Internship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James Dickey Poetry Prize Reader and Copy </w:t>
      </w: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Editor  </w:t>
      </w:r>
      <w:r w:rsidRPr="003E7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Five</w:t>
      </w:r>
      <w:proofErr w:type="gramEnd"/>
      <w:r w:rsidRPr="003E7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Points Review</w:t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Fall 2005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Professional Activities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Co-Chair:  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New Voices</w:t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Graduate English Conference, Georgia State </w:t>
      </w: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 Spring</w:t>
      </w:r>
      <w:proofErr w:type="gramEnd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2006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 --Responsible for contacting and bringing in guests</w:t>
      </w:r>
    </w:p>
    <w:p w:rsidR="00BF5AC7" w:rsidRPr="003E74DF" w:rsidRDefault="00BF5AC7" w:rsidP="00BF5AC7">
      <w:pPr>
        <w:tabs>
          <w:tab w:val="left" w:pos="450"/>
        </w:tabs>
        <w:spacing w:after="0" w:line="240" w:lineRule="auto"/>
        <w:ind w:left="720" w:right="-822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--Assisted in planning events, reading abstracts, coordinating hotels, communicating with</w:t>
      </w:r>
    </w:p>
    <w:p w:rsidR="00BF5AC7" w:rsidRPr="003E74DF" w:rsidRDefault="00BF5AC7" w:rsidP="00BF5AC7">
      <w:pPr>
        <w:tabs>
          <w:tab w:val="left" w:pos="450"/>
        </w:tabs>
        <w:spacing w:after="0" w:line="240" w:lineRule="auto"/>
        <w:ind w:left="720" w:right="-822" w:hanging="270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participants</w:t>
      </w:r>
      <w:proofErr w:type="gramEnd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being a general liaison</w:t>
      </w:r>
    </w:p>
    <w:p w:rsidR="00BF5AC7" w:rsidRPr="003E74DF" w:rsidRDefault="00BF5AC7" w:rsidP="00BF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Co-Host:  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Thursday Night Reading Serie</w:t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s, ULL   Fall 2010-Spring 2011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 --Primary Communicator with Venue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 --Transport and set up equipment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 --Send memos to students, faculty, and local radio</w:t>
      </w:r>
    </w:p>
    <w:p w:rsidR="00BF5AC7" w:rsidRPr="003E74DF" w:rsidRDefault="00BF5AC7" w:rsidP="00BF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Representative</w:t>
      </w: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Faculty Representative, </w:t>
      </w:r>
      <w:proofErr w:type="gramStart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ULL  Fall</w:t>
      </w:r>
      <w:proofErr w:type="gramEnd"/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2011-Spring 2012</w:t>
      </w:r>
    </w:p>
    <w:p w:rsidR="00BF5AC7" w:rsidRPr="003E74DF" w:rsidRDefault="00BF5AC7" w:rsidP="00BF5AC7">
      <w:pPr>
        <w:spacing w:after="0" w:line="240" w:lineRule="auto"/>
        <w:ind w:right="-822"/>
        <w:rPr>
          <w:rFonts w:ascii="Times New Roman" w:eastAsia="Times New Roman" w:hAnsi="Times New Roman" w:cs="Times New Roman"/>
          <w:sz w:val="24"/>
          <w:szCs w:val="24"/>
        </w:rPr>
      </w:pPr>
      <w:r w:rsidRPr="003E74DF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 --Liaison between students and faculty and speak for student concerns at faculty meetings</w:t>
      </w:r>
    </w:p>
    <w:p w:rsidR="00BF5AC7" w:rsidRPr="003E74DF" w:rsidRDefault="00BF5AC7" w:rsidP="00BF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DBA" w:rsidRPr="00BF5AC7" w:rsidRDefault="003D3DBA" w:rsidP="00BF5AC7">
      <w:pPr>
        <w:spacing w:after="0" w:line="240" w:lineRule="auto"/>
      </w:pPr>
    </w:p>
    <w:sectPr w:rsidR="003D3DBA" w:rsidRPr="00BF5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05155"/>
    <w:multiLevelType w:val="hybridMultilevel"/>
    <w:tmpl w:val="E6D28294"/>
    <w:lvl w:ilvl="0" w:tplc="32F0912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D3"/>
    <w:rsid w:val="00005A1D"/>
    <w:rsid w:val="000C1BAE"/>
    <w:rsid w:val="0011451B"/>
    <w:rsid w:val="00152CB7"/>
    <w:rsid w:val="0016041F"/>
    <w:rsid w:val="001B27C5"/>
    <w:rsid w:val="001C48D3"/>
    <w:rsid w:val="001F5471"/>
    <w:rsid w:val="002D1256"/>
    <w:rsid w:val="003B6182"/>
    <w:rsid w:val="003D3DBA"/>
    <w:rsid w:val="004F3E46"/>
    <w:rsid w:val="005C3F19"/>
    <w:rsid w:val="00652A83"/>
    <w:rsid w:val="006A2C4E"/>
    <w:rsid w:val="006B33A9"/>
    <w:rsid w:val="00771DB1"/>
    <w:rsid w:val="00773845"/>
    <w:rsid w:val="007922ED"/>
    <w:rsid w:val="007F1FC7"/>
    <w:rsid w:val="00842193"/>
    <w:rsid w:val="008816E6"/>
    <w:rsid w:val="008E0AB6"/>
    <w:rsid w:val="00927344"/>
    <w:rsid w:val="009E49FA"/>
    <w:rsid w:val="00B71AC9"/>
    <w:rsid w:val="00BF5AC7"/>
    <w:rsid w:val="00C56083"/>
    <w:rsid w:val="00C82D56"/>
    <w:rsid w:val="00D076EF"/>
    <w:rsid w:val="00D1707D"/>
    <w:rsid w:val="00E766E3"/>
    <w:rsid w:val="00EC6466"/>
    <w:rsid w:val="00F46B60"/>
    <w:rsid w:val="00F47240"/>
    <w:rsid w:val="00FA72D1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C7"/>
    <w:rPr>
      <w:rFonts w:asciiTheme="minorHAnsi" w:hAnsiTheme="minorHAnsi"/>
      <w:sz w:val="22"/>
    </w:rPr>
  </w:style>
  <w:style w:type="paragraph" w:styleId="Heading6">
    <w:name w:val="heading 6"/>
    <w:basedOn w:val="Normal"/>
    <w:link w:val="Heading6Char"/>
    <w:uiPriority w:val="9"/>
    <w:qFormat/>
    <w:rsid w:val="006A2C4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8D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56083"/>
    <w:pPr>
      <w:ind w:left="720"/>
      <w:contextualSpacing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EC6466"/>
  </w:style>
  <w:style w:type="character" w:styleId="Emphasis">
    <w:name w:val="Emphasis"/>
    <w:basedOn w:val="DefaultParagraphFont"/>
    <w:uiPriority w:val="20"/>
    <w:qFormat/>
    <w:rsid w:val="00EC6466"/>
    <w:rPr>
      <w:i/>
      <w:iCs/>
    </w:rPr>
  </w:style>
  <w:style w:type="character" w:styleId="Hyperlink">
    <w:name w:val="Hyperlink"/>
    <w:basedOn w:val="DefaultParagraphFont"/>
    <w:uiPriority w:val="99"/>
    <w:unhideWhenUsed/>
    <w:rsid w:val="003D3DBA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A2C4E"/>
    <w:rPr>
      <w:rFonts w:eastAsia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C7"/>
    <w:rPr>
      <w:rFonts w:asciiTheme="minorHAnsi" w:hAnsiTheme="minorHAnsi"/>
      <w:sz w:val="22"/>
    </w:rPr>
  </w:style>
  <w:style w:type="paragraph" w:styleId="Heading6">
    <w:name w:val="heading 6"/>
    <w:basedOn w:val="Normal"/>
    <w:link w:val="Heading6Char"/>
    <w:uiPriority w:val="9"/>
    <w:qFormat/>
    <w:rsid w:val="006A2C4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8D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56083"/>
    <w:pPr>
      <w:ind w:left="720"/>
      <w:contextualSpacing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EC6466"/>
  </w:style>
  <w:style w:type="character" w:styleId="Emphasis">
    <w:name w:val="Emphasis"/>
    <w:basedOn w:val="DefaultParagraphFont"/>
    <w:uiPriority w:val="20"/>
    <w:qFormat/>
    <w:rsid w:val="00EC6466"/>
    <w:rPr>
      <w:i/>
      <w:iCs/>
    </w:rPr>
  </w:style>
  <w:style w:type="character" w:styleId="Hyperlink">
    <w:name w:val="Hyperlink"/>
    <w:basedOn w:val="DefaultParagraphFont"/>
    <w:uiPriority w:val="99"/>
    <w:unhideWhenUsed/>
    <w:rsid w:val="003D3DBA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A2C4E"/>
    <w:rPr>
      <w:rFonts w:eastAsia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itling@georgiasouther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Green</dc:creator>
  <cp:lastModifiedBy>Corey Green</cp:lastModifiedBy>
  <cp:revision>2</cp:revision>
  <cp:lastPrinted>2014-05-27T20:34:00Z</cp:lastPrinted>
  <dcterms:created xsi:type="dcterms:W3CDTF">2015-07-11T22:07:00Z</dcterms:created>
  <dcterms:modified xsi:type="dcterms:W3CDTF">2015-07-11T22:07:00Z</dcterms:modified>
</cp:coreProperties>
</file>